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footer1.xml" ContentType="application/vnd.openxmlformats-officedocument.wordprocessingml.footer+xml"/>
  <Override PartName="/word/styles.xml" ContentType="application/vnd.openxmlformats-officedocument.wordprocessingml.styles+xml"/>
  <Override PartName="/word/header1.xml" ContentType="application/vnd.openxmlformats-officedocument.wordprocessingml.header+xml"/>
  <Override PartName="/word/theme/theme1.xml" ContentType="application/vnd.openxmlformats-officedocument.theme+xml"/>
  <Override PartName="/word/media/image1.png" ContentType="image/png"/>
  <Override PartName="/word/fontTable.xml" ContentType="application/vnd.openxmlformats-officedocument.wordprocessingml.fontTable+xml"/>
  <Override PartName="/word/settings.xml" ContentType="application/vnd.openxmlformats-officedocument.wordprocessingml.settings+xml"/>
  <Override PartName="/word/_rels/document.xml.rels" ContentType="application/vnd.openxmlformats-package.relationships+xml"/>
  <Override PartName="/word/_rels/header1.xml.rels" ContentType="application/vnd.openxmlformats-package.relationships+xml"/>
</Types>
</file>

<file path=_rels/.rels><?xml version="1.0" encoding="UTF-8"?>
<Relationships xmlns="http://schemas.openxmlformats.org/package/2006/relationships"><Relationship Id="rId1" Type="http://schemas.openxmlformats.org/officedocument/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mc:AlternateContent>
          <mc:Choice Requires="wps">
            <w:drawing>
              <wp:anchor behindDoc="0" distT="12700" distB="12700" distL="0" distR="16510" simplePos="0" locked="0" layoutInCell="1" allowOverlap="1" relativeHeight="5">
                <wp:simplePos x="0" y="0"/>
                <wp:positionH relativeFrom="column">
                  <wp:posOffset>-8321675</wp:posOffset>
                </wp:positionH>
                <wp:positionV relativeFrom="paragraph">
                  <wp:posOffset>640715</wp:posOffset>
                </wp:positionV>
                <wp:extent cx="7616190" cy="635"/>
                <wp:effectExtent l="635" t="12700" r="0" b="12700"/>
                <wp:wrapNone/>
                <wp:docPr id="1" name="Straight Connector 3"/>
                <a:graphic xmlns:a="http://schemas.openxmlformats.org/drawingml/2006/main">
                  <a:graphicData uri="http://schemas.microsoft.com/office/word/2010/wordprocessingShape">
                    <wps:wsp>
                      <wps:cNvSpPr/>
                      <wps:spPr>
                        <a:xfrm flipV="1">
                          <a:off x="0" y="0"/>
                          <a:ext cx="7616160" cy="720"/>
                        </a:xfrm>
                        <a:prstGeom prst="line">
                          <a:avLst/>
                        </a:prstGeom>
                        <a:ln w="25560">
                          <a:solidFill>
                            <a:srgbClr val="0070c0"/>
                          </a:solidFill>
                          <a:miter/>
                        </a:ln>
                      </wps:spPr>
                      <wps:style>
                        <a:lnRef idx="0"/>
                        <a:fillRef idx="0"/>
                        <a:effectRef idx="0"/>
                        <a:fontRef idx="minor"/>
                      </wps:style>
                      <wps:bodyPr/>
                    </wps:wsp>
                  </a:graphicData>
                </a:graphic>
              </wp:anchor>
            </w:drawing>
          </mc:Choice>
          <mc:Fallback>
            <w:pict>
              <v:line id="shape_0" from="-655.25pt,50.45pt" to="-55.6pt,50.45pt" ID="Straight Connector 3" stroked="t" o:allowincell="f" style="position:absolute;flip:y">
                <v:stroke color="#0070c0" weight="25560" joinstyle="miter" endcap="flat"/>
                <v:fill o:detectmouseclick="t" on="false"/>
                <w10:wrap type="none"/>
              </v:line>
            </w:pict>
          </mc:Fallback>
        </mc:AlternateContent>
      </w:r>
      <w:r>
        <w:rPr/>
        <w:t>Dear Parents and Carers,                                                                                          September 2026</w:t>
      </w:r>
    </w:p>
    <w:p>
      <w:pPr>
        <w:pStyle w:val="Normal"/>
        <w:rPr/>
      </w:pPr>
      <w:r>
        <w:rPr/>
      </w:r>
    </w:p>
    <w:p>
      <w:pPr>
        <w:pStyle w:val="Normal"/>
        <w:rPr/>
      </w:pPr>
      <w:r>
        <w:rPr/>
        <w:t xml:space="preserve">Welcome back for the Autumn term, to those returning to us and to our new families. We have had a lovely </w:t>
      </w:r>
      <w:r>
        <w:rPr/>
        <w:t>few weeks</w:t>
      </w:r>
      <w:r>
        <w:rPr/>
        <w:t xml:space="preserve"> back and the children have all settled well. </w:t>
      </w:r>
    </w:p>
    <w:p>
      <w:pPr>
        <w:pStyle w:val="Normal"/>
        <w:rPr/>
      </w:pPr>
      <w:r>
        <w:rPr/>
        <w:t xml:space="preserve">All of the 2026-2027 term dates are now on our website </w:t>
      </w:r>
      <w:hyperlink r:id="rId2">
        <w:r>
          <w:rPr>
            <w:rStyle w:val="Hyperlink"/>
          </w:rPr>
          <w:t>www.hillsidepreschool.org</w:t>
        </w:r>
      </w:hyperlink>
      <w:r>
        <w:rPr/>
        <w:t>. The October half term is from Monday 26</w:t>
      </w:r>
      <w:r>
        <w:rPr>
          <w:vertAlign w:val="superscript"/>
        </w:rPr>
        <w:t>th</w:t>
      </w:r>
      <w:r>
        <w:rPr/>
        <w:t xml:space="preserve"> October to Friday 30</w:t>
      </w:r>
      <w:r>
        <w:rPr>
          <w:vertAlign w:val="superscript"/>
        </w:rPr>
        <w:t>th</w:t>
      </w:r>
      <w:r>
        <w:rPr/>
        <w:t xml:space="preserve"> October. Monday 2</w:t>
      </w:r>
      <w:r>
        <w:rPr>
          <w:vertAlign w:val="superscript"/>
        </w:rPr>
        <w:t>nd</w:t>
      </w:r>
      <w:r>
        <w:rPr/>
        <w:t xml:space="preserve"> November is an inset day – </w:t>
      </w:r>
      <w:r>
        <w:rPr>
          <w:b/>
          <w:bCs/>
        </w:rPr>
        <w:t>we are closed</w:t>
      </w:r>
      <w:r>
        <w:rPr/>
        <w:t xml:space="preserve"> – so the children return to pre-school on Tuesday 3</w:t>
      </w:r>
      <w:r>
        <w:rPr>
          <w:vertAlign w:val="superscript"/>
        </w:rPr>
        <w:t>rd</w:t>
      </w:r>
      <w:r>
        <w:rPr/>
        <w:t xml:space="preserve"> November. We close for Christmas on Friday 18</w:t>
      </w:r>
      <w:r>
        <w:rPr>
          <w:vertAlign w:val="superscript"/>
        </w:rPr>
        <w:t>th</w:t>
      </w:r>
      <w:r>
        <w:rPr/>
        <w:t xml:space="preserve"> December 2026.</w:t>
      </w:r>
    </w:p>
    <w:p>
      <w:pPr>
        <w:pStyle w:val="Normal"/>
        <w:rPr/>
      </w:pPr>
      <w:r>
        <w:rPr/>
      </w:r>
    </w:p>
    <w:p>
      <w:pPr>
        <w:pStyle w:val="Normal"/>
        <w:rPr/>
      </w:pPr>
      <w:r>
        <w:rPr>
          <w:b/>
          <w:bCs/>
        </w:rPr>
        <w:t>Our Learning focus</w:t>
      </w:r>
      <w:r>
        <w:rPr/>
        <w:t xml:space="preserve"> - this term we will be learning about Autumn and Harvest, which links to the E</w:t>
      </w:r>
      <w:r>
        <w:rPr/>
        <w:t>arly Years Foundation Stage (E</w:t>
      </w:r>
      <w:r>
        <w:rPr/>
        <w:t>YFS</w:t>
      </w:r>
      <w:r>
        <w:rPr/>
        <w:t>)</w:t>
      </w:r>
      <w:r>
        <w:rPr/>
        <w:t xml:space="preserve"> Understanding the World. We will be encouraging the children to look at changes to their natural environment – for example noticing the changing colours of the leaves in Autumn. Our </w:t>
      </w:r>
      <w:r>
        <w:rPr/>
        <w:t xml:space="preserve">apples </w:t>
      </w:r>
      <w:r>
        <w:rPr/>
        <w:t xml:space="preserve">and squash are growing well and will be harvested by the children when they are ready. We have had a bumper crop of tomatoes </w:t>
      </w:r>
      <w:r>
        <w:rPr/>
        <w:t>already – although the beans were affected by the hot summer</w:t>
      </w:r>
      <w:r>
        <w:rPr/>
        <w:t xml:space="preserve">! </w:t>
      </w:r>
    </w:p>
    <w:p>
      <w:pPr>
        <w:pStyle w:val="Normal"/>
        <w:rPr>
          <w:highlight w:val="yellow"/>
        </w:rPr>
      </w:pPr>
      <w:r>
        <w:rPr/>
      </w:r>
    </w:p>
    <w:p>
      <w:pPr>
        <w:pStyle w:val="Normal"/>
        <w:rPr/>
      </w:pPr>
      <w:r>
        <w:rPr/>
        <w:t>To extend their learning at home, please help your child to collect some different coloured leaves and they could make a collage picture. We will be introducing new stories and rhymes about Autumn, and we are encouraging children to sit and listen to stories, so that they can talk about familiar books. When you are reading to your child at home you can use your finger to point to the words and show that English words are read from left to right, and from the top of the page to the bottom (EYFS, Communication and Language, and Literacy).</w:t>
      </w:r>
    </w:p>
    <w:p>
      <w:pPr>
        <w:pStyle w:val="Normal"/>
        <w:rPr/>
      </w:pPr>
      <w:r>
        <w:rPr/>
      </w:r>
    </w:p>
    <w:p>
      <w:pPr>
        <w:pStyle w:val="Normal"/>
        <w:rPr/>
      </w:pPr>
      <w:r>
        <w:rPr>
          <w:b/>
          <w:bCs/>
        </w:rPr>
        <w:t>Safety notice-</w:t>
      </w:r>
      <w:r>
        <w:rPr/>
        <w:t xml:space="preserve"> </w:t>
      </w:r>
      <w:r>
        <w:rPr/>
        <w:t>We would kindly ask that parents please walk along the pathways and not through the car park, as this in in constant use throughout the day.</w:t>
      </w:r>
    </w:p>
    <w:p>
      <w:pPr>
        <w:pStyle w:val="Normal"/>
        <w:rPr/>
      </w:pPr>
      <w:r>
        <w:rPr/>
      </w:r>
    </w:p>
    <w:p>
      <w:pPr>
        <w:pStyle w:val="Normal"/>
        <w:rPr/>
      </w:pPr>
      <w:r>
        <w:rPr>
          <w:b/>
          <w:bCs/>
        </w:rPr>
        <w:t>Personal items</w:t>
      </w:r>
      <w:r>
        <w:rPr/>
        <w:t xml:space="preserve"> -Please ensure that all your child’s clothing and belongings are clearly named – including lunch boxes and drinks bottles. We understand that our youngest children may need a comforter from time to time but please discourage your child from bringing in toys, as they may get lost and cause distress. We have book bags for sale at £3.50 in a variety of colours, these are very useful for correspondence and children’s artwork etc.</w:t>
      </w:r>
    </w:p>
    <w:p>
      <w:pPr>
        <w:pStyle w:val="Normal"/>
        <w:rPr/>
      </w:pPr>
      <w:r>
        <w:rPr/>
      </w:r>
    </w:p>
    <w:p>
      <w:pPr>
        <w:pStyle w:val="Normal"/>
        <w:rPr/>
      </w:pPr>
      <w:r>
        <w:rPr>
          <w:b/>
          <w:bCs/>
        </w:rPr>
        <w:t>Attendance –</w:t>
      </w:r>
      <w:r>
        <w:rPr/>
        <w:t xml:space="preserve"> Please ring or email if your child is unwell on the first day of illness. Please let us know in advance if you are going on holiday. It is now a requirement of the EYFS (2026) to report if a child has unexplained absences.</w:t>
      </w:r>
    </w:p>
    <w:p>
      <w:pPr>
        <w:pStyle w:val="Normal"/>
        <w:rPr/>
      </w:pPr>
      <w:r>
        <w:rPr/>
      </w:r>
    </w:p>
    <w:p>
      <w:pPr>
        <w:pStyle w:val="Normal"/>
        <w:rPr/>
      </w:pPr>
      <w:r>
        <w:rPr>
          <w:b/>
          <w:bCs/>
        </w:rPr>
        <w:t>Lunch boxes</w:t>
      </w:r>
      <w:r>
        <w:rPr/>
        <w:t xml:space="preserve"> – We have two children at pre-school who have </w:t>
      </w:r>
      <w:r>
        <w:rPr/>
        <w:t xml:space="preserve">severe </w:t>
      </w:r>
      <w:r>
        <w:rPr/>
        <w:t xml:space="preserve">peanut allergies – so if your child is staying for lunch </w:t>
      </w:r>
      <w:r>
        <w:rPr>
          <w:b/>
          <w:bCs/>
          <w:u w:val="single"/>
        </w:rPr>
        <w:t xml:space="preserve">please do not send in any nuts or nut-based foods – including peanut butter, Nutella or any cereal bars with nuts. </w:t>
      </w:r>
      <w:r>
        <w:rPr/>
        <w:t xml:space="preserve">We </w:t>
      </w:r>
      <w:r>
        <w:rPr/>
        <w:t xml:space="preserve">are a nut free setting and we also </w:t>
      </w:r>
      <w:r>
        <w:rPr/>
        <w:t xml:space="preserve">discourage sweets or chocolate and have </w:t>
      </w:r>
      <w:r>
        <w:rPr/>
        <w:t>some</w:t>
      </w:r>
      <w:r>
        <w:rPr/>
        <w:t xml:space="preserve"> advice available </w:t>
      </w:r>
      <w:r>
        <w:rPr/>
        <w:t>on our website</w:t>
      </w:r>
      <w:r>
        <w:rPr/>
        <w:t xml:space="preserve"> - ‘Healthy Ted’s Lunch Box’ for guidance with healthy options for lunch boxes.</w:t>
      </w:r>
    </w:p>
    <w:p>
      <w:pPr>
        <w:pStyle w:val="Normal"/>
        <w:rPr/>
      </w:pPr>
      <w:r>
        <w:rPr/>
      </w:r>
    </w:p>
    <w:p>
      <w:pPr>
        <w:pStyle w:val="Normal"/>
        <w:rPr/>
      </w:pPr>
      <w:r>
        <w:rPr>
          <w:b/>
          <w:bCs/>
        </w:rPr>
        <w:t>Students -</w:t>
      </w:r>
      <w:r>
        <w:rPr/>
        <w:t xml:space="preserve"> </w:t>
      </w:r>
      <w:r>
        <w:rPr/>
        <w:t xml:space="preserve">We may have students from local colleges and schools joining us from time to time, they will be </w:t>
      </w:r>
      <w:r>
        <w:rPr/>
        <w:t xml:space="preserve">DBS checked and </w:t>
      </w:r>
      <w:r>
        <w:rPr/>
        <w:t xml:space="preserve">supervised at all times; and will not attend to children’s personal care. </w:t>
      </w:r>
    </w:p>
    <w:p>
      <w:pPr>
        <w:pStyle w:val="Normal"/>
        <w:rPr/>
      </w:pPr>
      <w:r>
        <w:rPr>
          <w:b/>
          <w:bCs/>
        </w:rPr>
        <w:t xml:space="preserve">Foodbank vouchers – </w:t>
      </w:r>
      <w:r>
        <w:rPr/>
        <w:t>The pre-school is authorised to distribute online vouchers to families in need for the local foodbank. If you find yourself in any difficulty, please contact Mrs Pitcher in confidence.</w:t>
      </w:r>
    </w:p>
    <w:p>
      <w:pPr>
        <w:pStyle w:val="Normal"/>
        <w:rPr/>
      </w:pPr>
      <w:r>
        <w:rPr/>
        <w:t xml:space="preserve"> </w:t>
      </w:r>
    </w:p>
    <w:p>
      <w:pPr>
        <w:pStyle w:val="Normal"/>
        <w:rPr/>
      </w:pPr>
      <w:r>
        <w:rPr>
          <w:b/>
          <w:bCs/>
        </w:rPr>
        <w:t xml:space="preserve">Pupil Premium and 30 hours funding – </w:t>
      </w:r>
      <w:r>
        <w:rPr/>
        <w:t xml:space="preserve">If your family is in receipt of benefits (e.g. income support, income related employment or job-seekers) you may be entitled to Pupil Premium for your child. Pupil Premium is paid to the setting to help the education of your child – if you think you may be eligible then please ask Mrs </w:t>
      </w:r>
      <w:r>
        <w:rPr/>
        <w:t>Pitcher</w:t>
      </w:r>
      <w:r>
        <w:rPr/>
        <w:t xml:space="preserve"> for a form.</w:t>
      </w:r>
    </w:p>
    <w:p>
      <w:pPr>
        <w:pStyle w:val="Normal"/>
        <w:rPr/>
      </w:pPr>
      <w:r>
        <w:rPr/>
        <w:t xml:space="preserve">If you think that you may be eligible for 30 hours funding (and haven’t already applied for it) the Government website </w:t>
      </w:r>
      <w:hyperlink r:id="rId3">
        <w:r>
          <w:rPr>
            <w:rStyle w:val="Hyperlink"/>
            <w:u w:val="none"/>
          </w:rPr>
          <w:t>www.childcarechoices.gov.uk</w:t>
        </w:r>
      </w:hyperlink>
      <w:r>
        <w:rPr/>
        <w:t xml:space="preserve"> has more information. </w:t>
      </w:r>
    </w:p>
    <w:p>
      <w:pPr>
        <w:pStyle w:val="Normal"/>
        <w:rPr/>
      </w:pPr>
      <w:r>
        <w:rPr>
          <w:u w:val="single"/>
        </w:rPr>
        <w:t>You must apply for this in the term before the funding is due, so if you think your child will be entitled from January now is the time to apply!</w:t>
      </w:r>
    </w:p>
    <w:p>
      <w:pPr>
        <w:pStyle w:val="Normal"/>
        <w:rPr>
          <w:u w:val="single"/>
        </w:rPr>
      </w:pPr>
      <w:r>
        <w:rPr/>
      </w:r>
    </w:p>
    <w:p>
      <w:pPr>
        <w:pStyle w:val="Normal"/>
        <w:rPr/>
      </w:pPr>
      <w:r>
        <w:rPr>
          <w:b/>
          <w:bCs/>
        </w:rPr>
        <w:t xml:space="preserve">Social Media and newsletters- </w:t>
      </w:r>
      <w:r>
        <w:rPr/>
        <w:t>Our regular newsletters will be emailed to parents and carers half termly. These will include term dates, important information and some photos of the children enjoying various activities with an explanation of the learning involved. Our newsletter is in addition to our Facebook page (Hillside Pre-school and Early Learning Group) where we post weekly photos and updates – and we now have an Instagram page too. If you are not a Facebook user, you can still access our page and see the exciting things that we do. However, we would kindly ask that you do not share or screenshot photos of other children. For parents who do not consent to their child’s image being on our social media pages, we can email photographs of your child to you periodically.</w:t>
      </w:r>
    </w:p>
    <w:p>
      <w:pPr>
        <w:pStyle w:val="Normal"/>
        <w:rPr/>
      </w:pPr>
      <w:r>
        <w:rPr/>
      </w:r>
    </w:p>
    <w:p>
      <w:pPr>
        <w:pStyle w:val="Normal"/>
        <w:rPr/>
      </w:pPr>
      <w:r>
        <w:rPr>
          <w:b/>
          <w:bCs/>
        </w:rPr>
        <w:t>Children starting school in 202</w:t>
      </w:r>
      <w:r>
        <w:rPr>
          <w:b/>
          <w:bCs/>
        </w:rPr>
        <w:t>7</w:t>
      </w:r>
      <w:r>
        <w:rPr>
          <w:b/>
          <w:bCs/>
        </w:rPr>
        <w:t xml:space="preserve"> </w:t>
      </w:r>
      <w:r>
        <w:rPr/>
        <w:t>The closing dates for applications for Firs</w:t>
      </w:r>
      <w:r>
        <w:rPr/>
        <w:t>t</w:t>
      </w:r>
      <w:r>
        <w:rPr/>
        <w:t xml:space="preserve"> school places is 1</w:t>
      </w:r>
      <w:r>
        <w:rPr/>
        <w:t>4</w:t>
      </w:r>
      <w:r>
        <w:rPr>
          <w:vertAlign w:val="superscript"/>
        </w:rPr>
        <w:t>th</w:t>
      </w:r>
      <w:r>
        <w:rPr/>
        <w:t xml:space="preserve"> January 202</w:t>
      </w:r>
      <w:r>
        <w:rPr/>
        <w:t>7</w:t>
      </w:r>
      <w:r>
        <w:rPr/>
        <w:t xml:space="preserve">. This can be done online at https://www.dorsetcouncil.gov.uk/w/starting-school-for-the-first-time </w:t>
      </w:r>
      <w:hyperlink r:id="rId4">
        <w:r>
          <w:rPr>
            <w:rStyle w:val="Hyperlink"/>
          </w:rPr>
          <w:t>or telephone 01305 221060</w:t>
        </w:r>
      </w:hyperlink>
      <w:r>
        <w:rPr/>
        <w:t>. The local schools will soon advertise their open days for parents to attend.</w:t>
      </w:r>
    </w:p>
    <w:p>
      <w:pPr>
        <w:pStyle w:val="Normal"/>
        <w:rPr/>
      </w:pPr>
      <w:r>
        <w:rPr/>
        <w:t xml:space="preserve"> </w:t>
      </w:r>
    </w:p>
    <w:p>
      <w:pPr>
        <w:pStyle w:val="Normal"/>
        <w:rPr/>
      </w:pPr>
      <w:r>
        <w:rPr/>
      </w:r>
    </w:p>
    <w:p>
      <w:pPr>
        <w:pStyle w:val="Normal"/>
        <w:rPr>
          <w:b/>
          <w:bCs/>
        </w:rPr>
      </w:pPr>
      <w:r>
        <w:rPr>
          <w:b/>
          <w:bCs/>
        </w:rPr>
        <w:t>Eas</w:t>
      </w:r>
      <w:r>
        <w:rPr>
          <w:b/>
          <w:bCs/>
        </w:rPr>
        <w:t xml:space="preserve">y Fundraising – </w:t>
      </w:r>
      <w:r>
        <w:rPr>
          <w:b w:val="false"/>
          <w:bCs w:val="false"/>
        </w:rPr>
        <w:t xml:space="preserve">You can help us to fundraise for our pre-school by shopping with Easy Fundraising. It only takes a few minutes to sign up, every time you make a shopping purchase through brands such as Amazon, John Lewis or Ebay, a commission is generated and turned into a donation for us – at no cost to you! Please see the link </w:t>
      </w:r>
      <w:hyperlink r:id="rId5">
        <w:r>
          <w:rPr>
            <w:rStyle w:val="Hyperlink"/>
            <w:b w:val="false"/>
            <w:bCs w:val="false"/>
          </w:rPr>
          <w:t>https://www.easyfundraising.org.uk/causes/hillsideverwood/</w:t>
        </w:r>
      </w:hyperlink>
      <w:r>
        <w:rPr>
          <w:b w:val="false"/>
          <w:bCs w:val="false"/>
        </w:rPr>
        <w:t xml:space="preserve"> for more details. Thank you for your continued support.</w:t>
      </w:r>
    </w:p>
    <w:p>
      <w:pPr>
        <w:pStyle w:val="Normal"/>
        <w:rPr>
          <w:b/>
          <w:bCs/>
        </w:rPr>
      </w:pPr>
      <w:r>
        <w:rPr/>
      </w:r>
    </w:p>
    <w:p>
      <w:pPr>
        <w:pStyle w:val="Normal"/>
        <w:rPr>
          <w:b/>
          <w:bCs/>
        </w:rPr>
      </w:pPr>
      <w:r>
        <w:rPr>
          <w:b/>
          <w:bCs/>
        </w:rPr>
        <w:t>Wows-</w:t>
      </w:r>
      <w:r>
        <w:rPr>
          <w:b w:val="false"/>
          <w:bCs w:val="false"/>
        </w:rPr>
        <w:t xml:space="preserve"> Please send us photos of your child’s WOW moments from home- </w:t>
      </w:r>
      <w:r>
        <w:rPr>
          <w:b w:val="false"/>
          <w:bCs w:val="false"/>
          <w:shd w:fill="auto" w:val="clear"/>
        </w:rPr>
        <w:t xml:space="preserve">if your child does something at special  (learning a new skill, an exciting visit or family celebration) then please </w:t>
      </w:r>
      <w:r>
        <w:rPr>
          <w:b w:val="false"/>
          <w:bCs w:val="false"/>
          <w:shd w:fill="auto" w:val="clear"/>
        </w:rPr>
        <w:t xml:space="preserve">send in a photo to us by email, or by using one of the QR codes on the classroom doors. </w:t>
      </w:r>
      <w:r>
        <w:rPr>
          <w:b w:val="false"/>
          <w:bCs w:val="false"/>
          <w:shd w:fill="auto" w:val="clear"/>
        </w:rPr>
        <w:t xml:space="preserve">We will </w:t>
      </w:r>
      <w:r>
        <w:rPr>
          <w:b w:val="false"/>
          <w:bCs w:val="false"/>
          <w:shd w:fill="auto" w:val="clear"/>
        </w:rPr>
        <w:t xml:space="preserve">show </w:t>
      </w:r>
      <w:r>
        <w:rPr>
          <w:b w:val="false"/>
          <w:bCs w:val="false"/>
          <w:shd w:fill="auto" w:val="clear"/>
        </w:rPr>
        <w:t xml:space="preserve">them on our classroom </w:t>
      </w:r>
      <w:r>
        <w:rPr>
          <w:b w:val="false"/>
          <w:bCs w:val="false"/>
          <w:shd w:fill="auto" w:val="clear"/>
        </w:rPr>
        <w:t xml:space="preserve">interactive screen </w:t>
      </w:r>
      <w:r>
        <w:rPr>
          <w:b w:val="false"/>
          <w:bCs w:val="false"/>
          <w:shd w:fill="auto" w:val="clear"/>
        </w:rPr>
        <w:t>so that the children can share their achievements.</w:t>
      </w:r>
    </w:p>
    <w:p>
      <w:pPr>
        <w:pStyle w:val="Normal"/>
        <w:rPr>
          <w:b/>
          <w:bCs/>
        </w:rPr>
      </w:pPr>
      <w:r>
        <w:rPr/>
      </w:r>
    </w:p>
    <w:sectPr>
      <w:headerReference w:type="default" r:id="rId6"/>
      <w:footerReference w:type="default" r:id="rId7"/>
      <w:type w:val="nextPage"/>
      <w:pgSz w:w="11906" w:h="16838"/>
      <w:pgMar w:left="1134" w:right="1134" w:gutter="0" w:header="567" w:top="1134" w:footer="850" w:bottom="1134"/>
      <w:pgNumType w:fmt="decimal"/>
      <w:formProt w:val="false"/>
      <w:textDirection w:val="lrTb"/>
      <w:docGrid w:type="default" w:linePitch="326" w:charSpace="0"/>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0" w:characterSet="windows-1252"/>
    <w:family w:val="roman"/>
    <w:pitch w:val="variable"/>
  </w:font>
  <w:font w:name="Liberation Sans">
    <w:altName w:val="Arial"/>
    <w:charset w:val="00" w:characterSet="windows-1252"/>
    <w:family w:val="swiss"/>
    <w:pitch w:val="variable"/>
  </w:font>
  <w:font w:name="Helvetica Neue">
    <w:charset w:val="00" w:characterSet="windows-1252"/>
    <w:family w:val="auto"/>
    <w:pitch w:val="variable"/>
  </w:font>
  <w:font w:name="Open Sans">
    <w:charset w:val="00" w:characterSet="windows-1252"/>
    <w:family w:val="swiss"/>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Footer"/>
      <w:tabs>
        <w:tab w:val="clear" w:pos="9020"/>
        <w:tab w:val="center" w:pos="4819" w:leader="none"/>
        <w:tab w:val="right" w:pos="9638" w:leader="none"/>
      </w:tabs>
      <w:jc w:val="end"/>
      <w:rPr>
        <w:rFonts w:ascii="Open Sans" w:hAnsi="Open Sans"/>
        <w:b/>
        <w:bCs/>
        <w:i/>
        <w:i/>
        <w:iCs/>
        <w:color w:val="1A37BF"/>
        <w:sz w:val="40"/>
        <w:szCs w:val="40"/>
      </w:rPr>
    </w:pPr>
    <w:r>
      <w:drawing>
        <wp:anchor behindDoc="0" distT="0" distB="0" distL="114300" distR="114300" simplePos="0" locked="0" layoutInCell="0" allowOverlap="1" relativeHeight="4">
          <wp:simplePos x="0" y="0"/>
          <wp:positionH relativeFrom="column">
            <wp:posOffset>-379095</wp:posOffset>
          </wp:positionH>
          <wp:positionV relativeFrom="paragraph">
            <wp:posOffset>-319405</wp:posOffset>
          </wp:positionV>
          <wp:extent cx="2532380" cy="2532380"/>
          <wp:effectExtent l="0" t="0" r="0" b="0"/>
          <wp:wrapTight wrapText="bothSides">
            <wp:wrapPolygon edited="0">
              <wp:start x="-6" y="0"/>
              <wp:lineTo x="-6" y="21505"/>
              <wp:lineTo x="21503" y="21505"/>
              <wp:lineTo x="21503" y="0"/>
              <wp:lineTo x="-6" y="0"/>
            </wp:wrapPolygon>
          </wp:wrapTight>
          <wp:docPr id="2" name="Picture 2" descr="A logo for a pre-school&#10;&#10;Description automatically generated"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logo for a pre-school&#10;&#10;Description automatically generated" title=""/>
                  <pic:cNvPicPr>
                    <a:picLocks noChangeAspect="1" noChangeArrowheads="1"/>
                  </pic:cNvPicPr>
                </pic:nvPicPr>
                <pic:blipFill>
                  <a:blip r:embed="rId1"/>
                  <a:stretch>
                    <a:fillRect/>
                  </a:stretch>
                </pic:blipFill>
                <pic:spPr bwMode="auto">
                  <a:xfrm>
                    <a:off x="0" y="0"/>
                    <a:ext cx="2532380" cy="2532380"/>
                  </a:xfrm>
                  <a:prstGeom prst="rect">
                    <a:avLst/>
                  </a:prstGeom>
                  <a:noFill/>
                </pic:spPr>
              </pic:pic>
            </a:graphicData>
          </a:graphic>
        </wp:anchor>
      </w:drawing>
    </w:r>
    <w:r>
      <w:rPr>
        <w:rFonts w:ascii="Open Sans" w:hAnsi="Open Sans"/>
        <w:color w:val="1A37BF"/>
        <w:sz w:val="40"/>
        <w:szCs w:val="40"/>
        <w:lang w:val="en-US"/>
      </w:rPr>
      <w:t xml:space="preserve"> </w:t>
    </w:r>
    <w:r>
      <w:rPr>
        <w:rFonts w:ascii="Open Sans" w:hAnsi="Open Sans"/>
        <w:b/>
        <w:bCs/>
        <w:color w:val="1A37BF"/>
        <w:sz w:val="40"/>
        <w:szCs w:val="40"/>
        <w:lang w:val="en-US"/>
      </w:rPr>
      <w:t xml:space="preserve">Hillside Pre-School &amp; </w:t>
    </w:r>
  </w:p>
  <w:p>
    <w:pPr>
      <w:pStyle w:val="HeaderFooter"/>
      <w:tabs>
        <w:tab w:val="clear" w:pos="9020"/>
        <w:tab w:val="center" w:pos="4819" w:leader="none"/>
        <w:tab w:val="right" w:pos="9638" w:leader="none"/>
      </w:tabs>
      <w:jc w:val="end"/>
      <w:rPr>
        <w:rFonts w:ascii="Open Sans" w:hAnsi="Open Sans"/>
        <w:b/>
        <w:bCs/>
        <w:i/>
        <w:i/>
        <w:iCs/>
        <w:color w:val="1A37BF"/>
        <w:sz w:val="40"/>
        <w:szCs w:val="40"/>
      </w:rPr>
    </w:pPr>
    <w:r>
      <w:rPr>
        <w:rFonts w:ascii="Open Sans" w:hAnsi="Open Sans"/>
        <w:b/>
        <w:bCs/>
        <w:color w:val="1A37BF"/>
        <w:sz w:val="40"/>
        <w:szCs w:val="40"/>
        <w:lang w:val="en-US"/>
      </w:rPr>
      <w:t>Early Learning Group</w:t>
    </w:r>
  </w:p>
  <w:p>
    <w:pPr>
      <w:pStyle w:val="HeaderFooter"/>
      <w:tabs>
        <w:tab w:val="clear" w:pos="9020"/>
        <w:tab w:val="center" w:pos="4819" w:leader="none"/>
        <w:tab w:val="right" w:pos="9638" w:leader="none"/>
      </w:tabs>
      <w:rPr>
        <w:rFonts w:ascii="Open Sans" w:hAnsi="Open Sans"/>
        <w:color w:val="1A37BF"/>
      </w:rPr>
    </w:pPr>
    <w:r>
      <w:rPr>
        <w:rFonts w:ascii="Open Sans" w:hAnsi="Open Sans"/>
        <w:color w:val="1A37BF"/>
      </w:rPr>
    </w:r>
  </w:p>
  <w:p>
    <w:pPr>
      <w:pStyle w:val="HeaderFooter"/>
      <w:tabs>
        <w:tab w:val="clear" w:pos="9020"/>
        <w:tab w:val="center" w:pos="4819" w:leader="none"/>
        <w:tab w:val="right" w:pos="9638" w:leader="none"/>
      </w:tabs>
      <w:rPr>
        <w:rFonts w:ascii="Open Sans" w:hAnsi="Open Sans"/>
        <w:color w:val="1A37BF"/>
      </w:rPr>
    </w:pPr>
    <w:r>
      <w:rPr>
        <w:rFonts w:ascii="Open Sans" w:hAnsi="Open Sans"/>
        <w:color w:val="1A37BF"/>
      </w:rPr>
      <w:tab/>
      <w:tab/>
    </w:r>
    <w:r>
      <w:rPr>
        <w:rFonts w:ascii="Open Sans" w:hAnsi="Open Sans"/>
        <w:color w:val="1A37BF"/>
        <w:lang w:val="en-US"/>
      </w:rPr>
      <w:t>Hillside Road</w:t>
    </w:r>
  </w:p>
  <w:p>
    <w:pPr>
      <w:pStyle w:val="HeaderFooter"/>
      <w:tabs>
        <w:tab w:val="clear" w:pos="9020"/>
        <w:tab w:val="center" w:pos="4819" w:leader="none"/>
        <w:tab w:val="right" w:pos="9638" w:leader="none"/>
      </w:tabs>
      <w:rPr>
        <w:rFonts w:ascii="Open Sans" w:hAnsi="Open Sans"/>
        <w:color w:val="1A37BF"/>
      </w:rPr>
    </w:pPr>
    <w:r>
      <w:rPr>
        <w:rFonts w:ascii="Open Sans" w:hAnsi="Open Sans"/>
        <w:color w:val="1A37BF"/>
      </w:rPr>
      <w:tab/>
      <w:tab/>
    </w:r>
    <w:r>
      <w:rPr>
        <w:rFonts w:ascii="Open Sans" w:hAnsi="Open Sans"/>
        <w:color w:val="1A37BF"/>
        <w:lang w:val="en-US"/>
      </w:rPr>
      <w:t>Verwood</w:t>
    </w:r>
  </w:p>
  <w:p>
    <w:pPr>
      <w:pStyle w:val="HeaderFooter"/>
      <w:tabs>
        <w:tab w:val="clear" w:pos="9020"/>
        <w:tab w:val="center" w:pos="4819" w:leader="none"/>
        <w:tab w:val="right" w:pos="9638" w:leader="none"/>
      </w:tabs>
      <w:rPr>
        <w:rFonts w:ascii="Open Sans" w:hAnsi="Open Sans"/>
        <w:color w:val="1A37BF"/>
      </w:rPr>
    </w:pPr>
    <w:r>
      <w:rPr>
        <w:rFonts w:ascii="Open Sans" w:hAnsi="Open Sans"/>
        <w:color w:val="1A37BF"/>
      </w:rPr>
      <w:tab/>
      <w:tab/>
    </w:r>
    <w:r>
      <w:rPr>
        <w:rFonts w:ascii="Open Sans" w:hAnsi="Open Sans"/>
        <w:color w:val="1A37BF"/>
        <w:lang w:val="en-US"/>
      </w:rPr>
      <w:t>Dorset</w:t>
    </w:r>
  </w:p>
  <w:p>
    <w:pPr>
      <w:pStyle w:val="HeaderFooter"/>
      <w:tabs>
        <w:tab w:val="clear" w:pos="9020"/>
        <w:tab w:val="center" w:pos="4819" w:leader="none"/>
        <w:tab w:val="right" w:pos="9638" w:leader="none"/>
      </w:tabs>
      <w:rPr>
        <w:rFonts w:ascii="Open Sans" w:hAnsi="Open Sans"/>
        <w:color w:val="1A37BF"/>
      </w:rPr>
    </w:pPr>
    <w:r>
      <w:rPr>
        <w:rFonts w:ascii="Open Sans" w:hAnsi="Open Sans"/>
        <w:color w:val="1A37BF"/>
      </w:rPr>
      <w:tab/>
      <w:tab/>
    </w:r>
    <w:r>
      <w:rPr>
        <w:rFonts w:ascii="Open Sans" w:hAnsi="Open Sans"/>
        <w:color w:val="1A37BF"/>
        <w:lang w:val="en-US"/>
      </w:rPr>
      <w:t>BH31 7HE</w:t>
    </w:r>
  </w:p>
  <w:p>
    <w:pPr>
      <w:pStyle w:val="HeaderFooter"/>
      <w:tabs>
        <w:tab w:val="clear" w:pos="9020"/>
        <w:tab w:val="center" w:pos="4819" w:leader="none"/>
        <w:tab w:val="right" w:pos="9638" w:leader="none"/>
      </w:tabs>
      <w:rPr>
        <w:rFonts w:ascii="Open Sans" w:hAnsi="Open Sans"/>
        <w:b/>
        <w:bCs/>
        <w:color w:val="1A37BF"/>
      </w:rPr>
    </w:pPr>
    <w:r>
      <w:rPr>
        <w:rFonts w:ascii="Open Sans" w:hAnsi="Open Sans"/>
        <w:b/>
        <w:bCs/>
        <w:color w:val="1A37BF"/>
      </w:rPr>
      <w:tab/>
      <w:tab/>
    </w:r>
    <w:r>
      <w:rPr>
        <w:rStyle w:val="Emphasis"/>
        <w:rFonts w:ascii="Open Sans" w:hAnsi="Open Sans"/>
        <w:color w:val="1A37BF"/>
      </w:rPr>
      <w:t>01202 820 679</w:t>
    </w:r>
  </w:p>
  <w:p>
    <w:pPr>
      <w:pStyle w:val="HeaderFooter"/>
      <w:tabs>
        <w:tab w:val="clear" w:pos="9020"/>
        <w:tab w:val="center" w:pos="4819" w:leader="none"/>
        <w:tab w:val="right" w:pos="9638" w:leader="none"/>
      </w:tabs>
      <w:rPr>
        <w:rFonts w:ascii="Open Sans" w:hAnsi="Open Sans"/>
        <w:color w:val="1A37BF"/>
        <w:sz w:val="22"/>
        <w:szCs w:val="22"/>
      </w:rPr>
    </w:pPr>
    <w:r>
      <w:rPr>
        <w:rFonts w:ascii="Open Sans" w:hAnsi="Open Sans"/>
        <w:color w:val="1A37BF"/>
        <w:sz w:val="22"/>
        <w:szCs w:val="22"/>
      </w:rPr>
      <w:tab/>
      <w:tab/>
    </w:r>
    <w:hyperlink r:id="rId2">
      <w:r>
        <w:rPr>
          <w:rStyle w:val="ListLabel1"/>
          <w:rFonts w:ascii="Open Sans" w:hAnsi="Open Sans"/>
          <w:color w:val="1A37BF"/>
          <w:sz w:val="22"/>
          <w:sz w:val="22"/>
          <w:szCs w:val="22"/>
          <w:u w:val="none"/>
          <w:lang w:val="en-US"/>
        </w:rPr>
        <w:t>www.hillsidepreschool.org</w:t>
      </w:r>
    </w:hyperlink>
  </w:p>
  <w:p>
    <w:pPr>
      <w:pStyle w:val="HeaderFooter"/>
      <w:tabs>
        <w:tab w:val="clear" w:pos="9020"/>
        <w:tab w:val="center" w:pos="4819" w:leader="none"/>
        <w:tab w:val="right" w:pos="9638" w:leader="none"/>
      </w:tabs>
      <w:rPr>
        <w:rFonts w:ascii="Open Sans" w:hAnsi="Open Sans"/>
        <w:color w:val="1A37BF"/>
        <w:sz w:val="22"/>
        <w:szCs w:val="22"/>
      </w:rPr>
    </w:pPr>
    <w:r>
      <w:rPr>
        <w:rFonts w:ascii="Open Sans" w:hAnsi="Open Sans"/>
        <w:color w:val="1A37BF"/>
        <w:sz w:val="22"/>
        <w:szCs w:val="22"/>
      </w:rPr>
      <w:tab/>
      <w:tab/>
    </w:r>
    <w:hyperlink r:id="rId3">
      <w:r>
        <w:rPr>
          <w:rStyle w:val="ListLabel2"/>
          <w:rFonts w:ascii="Open Sans" w:hAnsi="Open Sans"/>
          <w:color w:val="1A37BF"/>
          <w:sz w:val="22"/>
          <w:sz w:val="22"/>
          <w:szCs w:val="22"/>
          <w:u w:val="none"/>
          <w:lang w:val="en-US"/>
        </w:rPr>
        <w:t>office@hillsidepreschool.org</w:t>
      </w:r>
    </w:hyperlink>
  </w:p>
  <w:p>
    <w:pPr>
      <w:pStyle w:val="HeaderFooter"/>
      <w:tabs>
        <w:tab w:val="clear" w:pos="9020"/>
        <w:tab w:val="center" w:pos="4819" w:leader="none"/>
        <w:tab w:val="right" w:pos="9638" w:leader="none"/>
      </w:tabs>
      <w:rPr>
        <w:color w:val="1A37BF"/>
      </w:rPr>
    </w:pPr>
    <w:r>
      <w:rPr>
        <w:rFonts w:ascii="Open Sans" w:hAnsi="Open Sans"/>
        <w:color w:val="1A37BF"/>
        <w:sz w:val="20"/>
        <w:szCs w:val="20"/>
      </w:rPr>
      <w:tab/>
      <w:tab/>
    </w:r>
    <w:r>
      <w:rPr>
        <w:rFonts w:ascii="Open Sans" w:hAnsi="Open Sans"/>
        <w:color w:val="1A37BF"/>
        <w:sz w:val="20"/>
        <w:szCs w:val="20"/>
        <w:lang w:val="en-US"/>
      </w:rPr>
      <w:t>URN: 144286</w:t>
    </w:r>
  </w:p>
  <w:p>
    <w:pPr>
      <w:pStyle w:val="HeaderFooter"/>
      <w:tabs>
        <w:tab w:val="clear" w:pos="9020"/>
        <w:tab w:val="center" w:pos="4819" w:leader="none"/>
        <w:tab w:val="right" w:pos="9638" w:leader="none"/>
      </w:tabs>
      <w:rPr/>
    </w:pPr>
    <w:r>
      <w:rPr/>
    </w:r>
  </w:p>
</w:hdr>
</file>

<file path=word/settings.xml><?xml version="1.0" encoding="utf-8"?>
<w:settings xmlns:w="http://schemas.openxmlformats.org/wordprocessingml/2006/main">
  <w:zoom w:percent="190"/>
  <w:defaultTabStop w:val="720"/>
  <w:autoHyphenation w:val="true"/>
  <w:hyphenationZone w:val="0"/>
  <w:compat>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Arial Unicode MS" w:cs="Times New Roman"/>
        <w:lang w:val="en-GB" w:eastAsia="en-GB" w:bidi="ar-SA"/>
      </w:rPr>
    </w:rPrDefault>
    <w:pPrDefault>
      <w:pPr>
        <w:suppressAutoHyphens w:val="true"/>
      </w:pPr>
    </w:pPrDefault>
  </w:docDefaults>
  <w:style w:type="paragraph" w:styleId="Normal">
    <w:name w:val="Normal"/>
    <w:qFormat/>
    <w:pPr>
      <w:widowControl/>
      <w:pBdr/>
      <w:kinsoku w:val="true"/>
      <w:overflowPunct w:val="true"/>
      <w:autoSpaceDE w:val="true"/>
      <w:bidi w:val="0"/>
      <w:spacing w:before="0" w:after="0"/>
      <w:jc w:val="start"/>
    </w:pPr>
    <w:rPr>
      <w:rFonts w:ascii="Times New Roman" w:hAnsi="Times New Roman" w:eastAsia="Arial Unicode MS" w:cs="Times New Roman"/>
      <w:color w:val="auto"/>
      <w:kern w:val="0"/>
      <w:sz w:val="24"/>
      <w:szCs w:val="24"/>
      <w:lang w:val="en-US" w:eastAsia="en-US" w:bidi="ar-SA"/>
    </w:rPr>
  </w:style>
  <w:style w:type="character" w:styleId="DefaultParagraphFont">
    <w:name w:val="Default Paragraph Font"/>
    <w:qFormat/>
    <w:rPr/>
  </w:style>
  <w:style w:type="character" w:styleId="Hyperlink">
    <w:name w:val="Hyperlink"/>
    <w:rPr>
      <w:u w:val="single"/>
    </w:rPr>
  </w:style>
  <w:style w:type="character" w:styleId="Emphasis">
    <w:name w:val="Emphasis"/>
    <w:qFormat/>
    <w:rPr>
      <w:b/>
      <w:bCs/>
      <w:lang w:val="en-US"/>
    </w:rPr>
  </w:style>
  <w:style w:type="character" w:styleId="Hyperlink0">
    <w:name w:val="Hyperlink.0"/>
    <w:basedOn w:val="Hyperlink"/>
    <w:qFormat/>
    <w:rPr>
      <w:sz w:val="22"/>
      <w:szCs w:val="22"/>
      <w:u w:val="single"/>
    </w:rPr>
  </w:style>
  <w:style w:type="character" w:styleId="Hyperlink1">
    <w:name w:val="Hyperlink.1"/>
    <w:basedOn w:val="Hyperlink"/>
    <w:qFormat/>
    <w:rPr>
      <w:sz w:val="22"/>
      <w:szCs w:val="22"/>
      <w:u w:val="single"/>
    </w:rPr>
  </w:style>
  <w:style w:type="character" w:styleId="HeaderChar">
    <w:name w:val="Header Char"/>
    <w:basedOn w:val="DefaultParagraphFont"/>
    <w:link w:val="Header"/>
    <w:qFormat/>
    <w:rPr>
      <w:sz w:val="24"/>
      <w:szCs w:val="24"/>
      <w:lang w:val="en-US" w:eastAsia="en-US"/>
    </w:rPr>
  </w:style>
  <w:style w:type="character" w:styleId="FooterChar">
    <w:name w:val="Footer Char"/>
    <w:basedOn w:val="DefaultParagraphFont"/>
    <w:link w:val="Footer"/>
    <w:qFormat/>
    <w:rPr>
      <w:sz w:val="24"/>
      <w:szCs w:val="24"/>
      <w:lang w:val="en-US" w:eastAsia="en-US"/>
    </w:rPr>
  </w:style>
  <w:style w:type="paragraph" w:styleId="Heading">
    <w:name w:val="Heading"/>
    <w:basedOn w:val="Normal"/>
    <w:next w:val="BodyText"/>
    <w:qFormat/>
    <w:pPr>
      <w:keepNext w:val="true"/>
      <w:spacing w:before="240" w:after="120"/>
    </w:pPr>
    <w:rPr>
      <w:rFonts w:ascii="Liberation Sans" w:hAnsi="Liberation Sans" w:eastAsia="Microsoft YaHei" w:cs="Arial"/>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Arial"/>
    </w:rPr>
  </w:style>
  <w:style w:type="paragraph" w:styleId="Caption">
    <w:name w:val="caption"/>
    <w:basedOn w:val="Normal"/>
    <w:qFormat/>
    <w:pPr>
      <w:suppressLineNumbers/>
      <w:spacing w:before="120" w:after="120"/>
    </w:pPr>
    <w:rPr>
      <w:rFonts w:cs="Arial"/>
      <w:i/>
      <w:iCs/>
      <w:sz w:val="24"/>
      <w:szCs w:val="24"/>
    </w:rPr>
  </w:style>
  <w:style w:type="paragraph" w:styleId="Index">
    <w:name w:val="Index"/>
    <w:basedOn w:val="Normal"/>
    <w:qFormat/>
    <w:pPr>
      <w:suppressLineNumbers/>
    </w:pPr>
    <w:rPr>
      <w:rFonts w:cs="Arial"/>
    </w:rPr>
  </w:style>
  <w:style w:type="paragraph" w:styleId="HeaderFooter">
    <w:name w:val="Header &amp; Footer"/>
    <w:qFormat/>
    <w:pPr>
      <w:widowControl/>
      <w:pBdr/>
      <w:tabs>
        <w:tab w:val="clear" w:pos="720"/>
        <w:tab w:val="right" w:pos="9020" w:leader="none"/>
      </w:tabs>
      <w:kinsoku w:val="true"/>
      <w:overflowPunct w:val="true"/>
      <w:autoSpaceDE w:val="true"/>
      <w:bidi w:val="0"/>
      <w:spacing w:before="0" w:after="0"/>
      <w:jc w:val="start"/>
    </w:pPr>
    <w:rPr>
      <w:rFonts w:ascii="Helvetica Neue" w:hAnsi="Helvetica Neue" w:cs="Arial Unicode MS" w:eastAsia="Arial Unicode MS"/>
      <w:color w:val="000000"/>
      <w:kern w:val="0"/>
      <w:sz w:val="24"/>
      <w:szCs w:val="24"/>
      <w:lang w:val="en-GB" w:eastAsia="en-GB" w:bidi="ar-SA"/>
    </w:rPr>
  </w:style>
  <w:style w:type="paragraph" w:styleId="Default">
    <w:name w:val="Default"/>
    <w:qFormat/>
    <w:pPr>
      <w:widowControl/>
      <w:pBdr/>
      <w:kinsoku w:val="true"/>
      <w:overflowPunct w:val="true"/>
      <w:autoSpaceDE w:val="true"/>
      <w:bidi w:val="0"/>
      <w:spacing w:lineRule="auto" w:line="288" w:before="160" w:after="0"/>
      <w:jc w:val="start"/>
    </w:pPr>
    <w:rPr>
      <w:rFonts w:ascii="Helvetica Neue" w:hAnsi="Helvetica Neue" w:cs="Arial Unicode MS" w:eastAsia="Arial Unicode MS"/>
      <w:color w:val="000000"/>
      <w:kern w:val="0"/>
      <w:sz w:val="24"/>
      <w:szCs w:val="24"/>
      <w:lang w:val="en-GB" w:eastAsia="en-GB" w:bidi="ar-SA"/>
    </w:rPr>
  </w:style>
  <w:style w:type="paragraph" w:styleId="HeaderandFooter">
    <w:name w:val="Header and Footer"/>
    <w:basedOn w:val="Normal"/>
    <w:qFormat/>
    <w:pPr/>
    <w:rPr/>
  </w:style>
  <w:style w:type="paragraph" w:styleId="Header">
    <w:name w:val="header"/>
    <w:basedOn w:val="Normal"/>
    <w:link w:val="HeaderChar"/>
    <w:pPr>
      <w:tabs>
        <w:tab w:val="clear" w:pos="720"/>
        <w:tab w:val="center" w:pos="4680" w:leader="none"/>
        <w:tab w:val="right" w:pos="9360" w:leader="none"/>
      </w:tabs>
    </w:pPr>
    <w:rPr/>
  </w:style>
  <w:style w:type="paragraph" w:styleId="Footer">
    <w:name w:val="footer"/>
    <w:basedOn w:val="Normal"/>
    <w:link w:val="FooterChar"/>
    <w:pPr>
      <w:tabs>
        <w:tab w:val="clear" w:pos="720"/>
        <w:tab w:val="center" w:pos="4680" w:leader="none"/>
        <w:tab w:val="right" w:pos="9360" w:leader="none"/>
      </w:tabs>
    </w:pPr>
    <w:rPr/>
  </w:style>
  <w:style w:type="numbering" w:styleId="NoList">
    <w:name w:val="No List"/>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http://www.hillsidepreschool.org/" TargetMode="External"/><Relationship Id="rId3" Type="http://schemas.openxmlformats.org/officeDocument/2006/relationships/hyperlink" Target="http://www.childcarechoices.gov.uk/" TargetMode="External"/><Relationship Id="rId4" Type="http://schemas.openxmlformats.org/officeDocument/2006/relationships/hyperlink" Target="http://www.dorsetcouncil.gov.uk/education-and-training/schools-and-learning/apply-for-a-school-place%20or%20telephone%2001305%20221060" TargetMode="External"/><Relationship Id="rId5" Type="http://schemas.openxmlformats.org/officeDocument/2006/relationships/hyperlink" Target="https://www.easyfundraising.org.uk/causes/hillsideverwood/" TargetMode="Externa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fontTable" Target="fontTable.xml"/><Relationship Id="rId9" Type="http://schemas.openxmlformats.org/officeDocument/2006/relationships/settings" Target="settings.xml"/><Relationship Id="rId10" Type="http://schemas.openxmlformats.org/officeDocument/2006/relationships/theme" Target="theme/theme1.xml"/>
</Relationships>
</file>

<file path=word/_rels/header1.xml.rels><?xml version="1.0" encoding="UTF-8"?>
<Relationships xmlns="http://schemas.openxmlformats.org/package/2006/relationships"><Relationship Id="rId1" Type="http://schemas.openxmlformats.org/officeDocument/2006/relationships/image" Target="media/image1.png"/><Relationship Id="rId2" Type="http://schemas.openxmlformats.org/officeDocument/2006/relationships/hyperlink" Target="http://www.hillsidepreschool.org/" TargetMode="External"/><Relationship Id="rId3" Type="http://schemas.openxmlformats.org/officeDocument/2006/relationships/hyperlink" Target="mailto:office@hillsidepreschool.org" TargetMode="External"/>
</Relationships>
</file>

<file path=word/theme/theme1.xml><?xml version="1.0" encoding="utf-8"?>
<a:theme xmlns:a="http://schemas.openxmlformats.org/drawingml/2006/main" xmlns:r="http://schemas.openxmlformats.org/officeDocument/2006/relationships" name="Blank">
  <a:themeElements>
    <a:clrScheme name="Blank">
      <a:dk1>
        <a:srgbClr val="000000"/>
      </a:dk1>
      <a:lt1>
        <a:srgbClr val="ffffff"/>
      </a:lt1>
      <a:dk2>
        <a:srgbClr val="5e5e5e"/>
      </a:dk2>
      <a:lt2>
        <a:srgbClr val="d5d5d5"/>
      </a:lt2>
      <a:accent1>
        <a:srgbClr val="00a2ff"/>
      </a:accent1>
      <a:accent2>
        <a:srgbClr val="16e7cf"/>
      </a:accent2>
      <a:accent3>
        <a:srgbClr val="61d836"/>
      </a:accent3>
      <a:accent4>
        <a:srgbClr val="ffd932"/>
      </a:accent4>
      <a:accent5>
        <a:srgbClr val="ff644e"/>
      </a:accent5>
      <a:accent6>
        <a:srgbClr val="ff42a1"/>
      </a:accent6>
      <a:hlink>
        <a:srgbClr val="0000ff"/>
      </a:hlink>
      <a:folHlink>
        <a:srgbClr val="ff00ff"/>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Letterhead (new)</Template>
  <TotalTime>4</TotalTime>
  <Application>LibreOffice/24.8.0.3$Windows_X86_64 LibreOffice_project/0bdf1299c94fe897b119f97f3c613e9dca6be583</Application>
  <AppVersion>15.0000</AppVersion>
  <Pages>3</Pages>
  <Words>1012</Words>
  <Characters>4962</Characters>
  <CharactersWithSpaces>6075</CharactersWithSpaces>
  <Paragraphs>30</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2026-09-28T11:44:14Z</dcterms:created>
  <dc:creator/>
  <dc:description/>
  <dc:language>en-GB</dc:language>
  <cp:lastModifiedBy/>
  <dcterms:modified xsi:type="dcterms:W3CDTF">2026-09-28T12:17:06Z</dcterms:modified>
  <cp:revision>2</cp:revision>
  <dc:subject/>
  <dc:title>Letterhead (new)</dc:title>
</cp:coreProperties>
</file>

<file path=docProps/custom.xml><?xml version="1.0" encoding="utf-8"?>
<Properties xmlns="http://schemas.openxmlformats.org/officeDocument/2006/custom-properties" xmlns:vt="http://schemas.openxmlformats.org/officeDocument/2006/docPropsVTypes"/>
</file>